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15E25AF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jc w:val="both"/>
        <w:textAlignment w:val="auto"/>
        <w:rPr>
          <w:rFonts w:ascii="Times New Roman" w:cs="Times New Roman" w:eastAsia="方正仿宋_GBK" w:hAnsi="Times New Roman" w:hint="default"/>
          <w:sz w:val="28"/>
          <w:szCs w:val="28"/>
          <w:lang w:val="en-US" w:eastAsia="zh-CN"/>
        </w:rPr>
      </w:pPr>
      <w:r>
        <w:rPr>
          <w:rFonts w:ascii="Times New Roman" w:cs="Times New Roman" w:eastAsia="方正仿宋_GBK" w:hAnsi="Times New Roman" w:hint="eastAsia"/>
          <w:sz w:val="28"/>
          <w:szCs w:val="28"/>
          <w:lang w:val="en-US" w:eastAsia="zh-CN"/>
        </w:rPr>
        <w:t>附件2：</w:t>
      </w:r>
    </w:p>
    <w:p w14:paraId="4C94C780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jc w:val="center"/>
        <w:textAlignment w:val="auto"/>
        <w:rPr>
          <w:rFonts w:ascii="方正小标宋_GBK" w:cs="方正小标宋_GBK" w:eastAsia="方正小标宋_GBK" w:hAnsi="方正小标宋_GBK" w:hint="eastAsia"/>
          <w:sz w:val="36"/>
          <w:szCs w:val="36"/>
          <w:lang w:val="en-US" w:eastAsia="zh-CN"/>
        </w:rPr>
      </w:pPr>
      <w:r>
        <w:rPr>
          <w:rFonts w:ascii="方正小标宋_GBK" w:cs="方正小标宋_GBK" w:eastAsia="方正小标宋_GBK" w:hAnsi="方正小标宋_GBK" w:hint="eastAsia"/>
          <w:sz w:val="36"/>
          <w:szCs w:val="36"/>
          <w:lang w:val="en-US" w:eastAsia="zh-CN"/>
        </w:rPr>
        <w:t>云南大学第二十二届“迎新杯”</w:t>
      </w:r>
      <w:r>
        <w:rPr>
          <w:rFonts w:ascii="方正小标宋_GBK" w:cs="方正小标宋_GBK" w:eastAsia="方正小标宋_GBK" w:hAnsi="方正小标宋_GBK" w:hint="default"/>
          <w:sz w:val="36"/>
          <w:szCs w:val="36"/>
          <w:lang w:val="en-US" w:eastAsia="zh-CN"/>
        </w:rPr>
        <w:t>篮球</w:t>
      </w:r>
      <w:r>
        <w:rPr>
          <w:rFonts w:ascii="方正小标宋_GBK" w:cs="方正小标宋_GBK" w:eastAsia="方正小标宋_GBK" w:hAnsi="方正小标宋_GBK" w:hint="eastAsia"/>
          <w:sz w:val="36"/>
          <w:szCs w:val="36"/>
          <w:lang w:val="en-US" w:eastAsia="zh-CN"/>
        </w:rPr>
        <w:t>赛</w:t>
      </w:r>
    </w:p>
    <w:p w14:paraId="0CF83FD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jc w:val="center"/>
        <w:textAlignment w:val="auto"/>
        <w:rPr>
          <w:rFonts w:ascii="方正小标宋_GBK" w:cs="方正小标宋_GBK" w:eastAsia="方正小标宋_GBK" w:hAnsi="方正小标宋_GBK" w:hint="eastAsia"/>
          <w:sz w:val="36"/>
          <w:szCs w:val="36"/>
        </w:rPr>
      </w:pPr>
      <w:r>
        <w:rPr>
          <w:rFonts w:ascii="方正小标宋_GBK" w:cs="方正小标宋_GBK" w:eastAsia="方正小标宋_GBK" w:hAnsi="方正小标宋_GBK" w:hint="eastAsia"/>
          <w:sz w:val="36"/>
          <w:szCs w:val="36"/>
        </w:rPr>
        <w:t>参赛承诺书</w:t>
      </w:r>
      <w:bookmarkStart w:id="0" w:name="_GoBack"/>
      <w:bookmarkEnd w:id="0"/>
    </w:p>
    <w:p w14:paraId="665E87AE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880" w:firstLineChars="200"/>
        <w:jc w:val="center"/>
        <w:textAlignment w:val="auto"/>
        <w:rPr>
          <w:rFonts w:ascii="方正小标宋_GBK" w:cs="方正小标宋_GBK" w:eastAsia="方正小标宋_GBK" w:hAnsi="方正小标宋_GBK" w:hint="eastAsia"/>
          <w:sz w:val="44"/>
          <w:szCs w:val="44"/>
        </w:rPr>
      </w:pPr>
    </w:p>
    <w:p w14:paraId="7778913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各参赛单位领队/教练员是本代表队安全生产的第一责任人，要加强对本代表队成员安全管理，</w:t>
      </w:r>
      <w:r>
        <w:rPr>
          <w:rFonts w:ascii="Times New Roman" w:cs="Times New Roman" w:eastAsia="方正仿宋_GBK" w:hAnsi="Times New Roman" w:hint="default"/>
          <w:b/>
          <w:bCs/>
          <w:sz w:val="28"/>
          <w:szCs w:val="28"/>
        </w:rPr>
        <w:t>在赛事期间遵守下列规定：</w:t>
      </w:r>
    </w:p>
    <w:p w14:paraId="543AFDB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1.遵守法律、法规和社会公德，不得妨碍社会治安、影响社会秩序。</w:t>
      </w:r>
    </w:p>
    <w:p w14:paraId="092D16F1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2.遵守体育竞赛活动场所治安、消防等管理制度，接受安全检查，不得携带爆炸性、易燃性、放射性、毒害性、腐蚀性等危险物质或者非法携带枪支、弹药、管制器具。</w:t>
      </w:r>
    </w:p>
    <w:p w14:paraId="05749CB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3.服从安全管理，不得展示侮辱性标语、条幅等物品，不得围攻裁判员、运动员或者其他工作人员，不得投掷杂物。</w:t>
      </w:r>
    </w:p>
    <w:p w14:paraId="2C2B8FE4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4.在赛事期间，严禁饮酒。饮酒后寻衅滋事的，公安机关将严格依法查处。</w:t>
      </w:r>
    </w:p>
    <w:p w14:paraId="7A3694C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2" w:firstLineChars="200"/>
        <w:textAlignment w:val="auto"/>
        <w:rPr>
          <w:rFonts w:ascii="Times New Roman" w:cs="Times New Roman" w:eastAsia="方正仿宋_GBK" w:hAnsi="Times New Roman" w:hint="default"/>
          <w:b/>
          <w:bCs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b/>
          <w:bCs/>
          <w:sz w:val="28"/>
          <w:szCs w:val="28"/>
        </w:rPr>
        <w:t>在赛事期间中严禁出现以下行为：</w:t>
      </w:r>
    </w:p>
    <w:p w14:paraId="7BD2842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1.违反运动员参赛资格有关规定，在运动员资格上弄虚作假。</w:t>
      </w:r>
    </w:p>
    <w:p w14:paraId="2C91E84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2.不遵守社会公共秩序及比赛的规定，寻衅闹事、漫骂、侮辱对方、裁判员、竞赛组织者及观众。</w:t>
      </w:r>
    </w:p>
    <w:p w14:paraId="7EEABF7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3.不服从裁判判罚，指责、辱骂、攻击裁判员，干扰裁判员正常执裁。</w:t>
      </w:r>
    </w:p>
    <w:p w14:paraId="10C5B40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4.故意拖延比赛时间、闹赛、罢赛、无故弃权、拒绝领奖。</w:t>
      </w:r>
    </w:p>
    <w:p w14:paraId="604CF3B2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5.违背体育道德进行虚假比赛或操纵比赛。</w:t>
      </w:r>
    </w:p>
    <w:p w14:paraId="5C1DDC4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6.为谋求不正当参赛利益，向组委会、竞委会管理人员、技术官员、裁判员等竞赛组织人员赠送现金、有价证劵、贵重物品等，或安排宴请、高档娱乐等消费活动。</w:t>
      </w:r>
    </w:p>
    <w:p w14:paraId="414C058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7.裁判员、赛事工作人员利用职权营私舞弊、人为更改比赛结果。</w:t>
      </w:r>
    </w:p>
    <w:p w14:paraId="196E3AA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8.打架斗殴、故意伤人，发表涉及地域民族歧视言论。</w:t>
      </w:r>
    </w:p>
    <w:p w14:paraId="5DB5997C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9.发表不实言论，误导媒体和公众行为。</w:t>
      </w:r>
    </w:p>
    <w:p w14:paraId="1CFCEFC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10.其他影响云南体育形象和比赛正常进行的言行。</w:t>
      </w:r>
    </w:p>
    <w:p w14:paraId="6D96FD45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11.发生任何兴奋剂违规行为。</w:t>
      </w:r>
    </w:p>
    <w:p w14:paraId="2E16F377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2" w:firstLineChars="200"/>
        <w:textAlignment w:val="auto"/>
        <w:rPr>
          <w:rFonts w:ascii="Times New Roman" w:cs="Times New Roman" w:eastAsia="方正仿宋_GBK" w:hAnsi="Times New Roman" w:hint="default"/>
          <w:b/>
          <w:bCs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b/>
          <w:bCs/>
          <w:sz w:val="28"/>
          <w:szCs w:val="28"/>
        </w:rPr>
        <w:t>安全管理</w:t>
      </w:r>
    </w:p>
    <w:p w14:paraId="48C0673A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 xml:space="preserve">1.各代表队实行领队负责制，各队须加强队伍管理，遵守大会各项纪律，服从组委会安排。 </w:t>
      </w:r>
    </w:p>
    <w:p w14:paraId="24DF2E73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2.各代表队领队须与大会组委会签订安全责任书，活动期间应认真履行管理职责，切实做好</w:t>
      </w:r>
      <w:r>
        <w:rPr>
          <w:rFonts w:ascii="Times New Roman" w:cs="Times New Roman" w:eastAsia="方正仿宋_GBK" w:hAnsi="Times New Roman" w:hint="default"/>
          <w:sz w:val="28"/>
          <w:szCs w:val="28"/>
          <w:lang w:val="en-US" w:eastAsia="zh-CN"/>
        </w:rPr>
        <w:t>各</w:t>
      </w:r>
      <w:r>
        <w:rPr>
          <w:rFonts w:ascii="Times New Roman" w:cs="Times New Roman" w:eastAsia="方正仿宋_GBK" w:hAnsi="Times New Roman" w:hint="default"/>
          <w:sz w:val="28"/>
          <w:szCs w:val="28"/>
        </w:rPr>
        <w:t>等方面安全，防止发生安全事故。</w:t>
      </w:r>
    </w:p>
    <w:p w14:paraId="5170CBB6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3.各队领队、教练员须对队员、陪同家长等相关人员进行安全知识的宣传教育，增强安全意识和自我保护意识。做好</w:t>
      </w:r>
      <w:r>
        <w:rPr>
          <w:rFonts w:ascii="Times New Roman" w:cs="Times New Roman" w:eastAsia="方正仿宋_GBK" w:hAnsi="Times New Roman" w:hint="default"/>
          <w:sz w:val="28"/>
          <w:szCs w:val="28"/>
          <w:lang w:val="en-US" w:eastAsia="zh-CN"/>
        </w:rPr>
        <w:t>防护</w:t>
      </w:r>
      <w:r>
        <w:rPr>
          <w:rFonts w:ascii="Times New Roman" w:cs="Times New Roman" w:eastAsia="方正仿宋_GBK" w:hAnsi="Times New Roman" w:hint="default"/>
          <w:sz w:val="28"/>
          <w:szCs w:val="28"/>
        </w:rPr>
        <w:t>措施，有效预防传染病、食物中毒及其他安全事故的发生。</w:t>
      </w:r>
    </w:p>
    <w:p w14:paraId="49181B49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>4.活动期间发生意外事故，均由参与者与保险公司按相关保险规定处理。</w:t>
      </w:r>
    </w:p>
    <w:p w14:paraId="484037E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 xml:space="preserve">   </w:t>
      </w:r>
    </w:p>
    <w:p w14:paraId="0931CE2D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</w:p>
    <w:p w14:paraId="4C242528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jc w:val="center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eastAsia"/>
          <w:sz w:val="28"/>
          <w:szCs w:val="28"/>
          <w:lang w:val="en-US" w:eastAsia="zh-CN"/>
        </w:rPr>
        <w:t xml:space="preserve">                    </w:t>
      </w:r>
      <w:r>
        <w:rPr>
          <w:rFonts w:ascii="Times New Roman" w:cs="Times New Roman" w:eastAsia="方正仿宋_GBK" w:hAnsi="Times New Roman" w:hint="default"/>
          <w:sz w:val="28"/>
          <w:szCs w:val="28"/>
        </w:rPr>
        <w:t>承诺人：</w:t>
      </w:r>
    </w:p>
    <w:p w14:paraId="45983EDB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560" w:firstLineChars="200"/>
        <w:jc w:val="right"/>
        <w:textAlignment w:val="auto"/>
        <w:rPr>
          <w:rFonts w:ascii="Times New Roman" w:cs="Times New Roman" w:eastAsia="方正仿宋_GBK" w:hAnsi="Times New Roman" w:hint="default"/>
          <w:sz w:val="28"/>
          <w:szCs w:val="28"/>
        </w:rPr>
      </w:pPr>
      <w:r>
        <w:rPr>
          <w:rFonts w:ascii="Times New Roman" w:cs="Times New Roman" w:eastAsia="方正仿宋_GBK" w:hAnsi="Times New Roman" w:hint="default"/>
          <w:sz w:val="28"/>
          <w:szCs w:val="28"/>
        </w:rPr>
        <w:t xml:space="preserve"> 年  月  日</w:t>
      </w:r>
    </w:p>
    <w:p w14:paraId="0300619F">
      <w:pPr>
        <w:pStyle w:val="style0"/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/>
        <w:snapToGrid/>
        <w:spacing w:lineRule="exact" w:line="500"/>
        <w:ind w:firstLine="640" w:firstLineChars="200"/>
        <w:textAlignment w:val="auto"/>
        <w:rPr>
          <w:rFonts w:ascii="Times New Roman" w:cs="Times New Roman" w:eastAsia="方正仿宋_GBK" w:hAnsi="Times New Roman" w:hint="default"/>
          <w:sz w:val="32"/>
          <w:szCs w:val="32"/>
        </w:rPr>
      </w:pPr>
      <w:r>
        <w:rPr>
          <w:rFonts w:ascii="Times New Roman" w:cs="Times New Roman" w:eastAsia="方正仿宋_GBK" w:hAnsi="Times New Roman" w:hint="default"/>
          <w:sz w:val="32"/>
          <w:szCs w:val="32"/>
        </w:rPr>
        <w:t xml:space="preserve"> </w:t>
      </w: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方正仿宋_GBK"/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altName w:val="方正小标宋_GBK"/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Calibri" w:cs="宋体" w:eastAsia="宋体" w:hAnsi="Calibri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qFormat/>
    <w:uiPriority w:val="1"/>
  </w:style>
  <w:style w:type="table" w:default="1" w:styleId="style105">
    <w:name w:val="Normal Table"/>
    <w:next w:val="style105"/>
    <w:qFormat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Words>825</Words>
  <Pages>2</Pages>
  <Characters>846</Characters>
  <Application>WPS Office</Application>
  <DocSecurity>0</DocSecurity>
  <Paragraphs>31</Paragraphs>
  <ScaleCrop>false</ScaleCrop>
  <LinksUpToDate>false</LinksUpToDate>
  <CharactersWithSpaces>876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2022-04-26T23:45:00Z</dcterms:created>
  <dc:creator>！</dc:creator>
  <lastModifiedBy>PA2553</lastModifiedBy>
  <dcterms:modified xsi:type="dcterms:W3CDTF">2026-09-15T08:41:12Z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cf177dc37aef4d23baeddd05804b9a8f_23</vt:lpwstr>
  </property>
  <property fmtid="{D5CDD505-2E9C-101B-9397-08002B2CF9AE}" pid="4" name="KSOTemplateDocerSaveRecord">
    <vt:lpwstr>eyJoZGlkIjoiZjFmZWIzNDg2MmIzZjExOTIzMmViNTBmYTMwYTk0ZWYiLCJ1c2VySWQiOiIyMDAwNDI4MDYifQ==</vt:lpwstr>
  </property>
</Properties>
</file>